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1F" w:rsidRPr="007B631F" w:rsidRDefault="007B631F" w:rsidP="007B631F">
      <w:pPr>
        <w:shd w:val="clear" w:color="auto" w:fill="FFFFFF"/>
        <w:spacing w:after="75" w:line="330" w:lineRule="atLeast"/>
        <w:ind w:left="-284"/>
        <w:jc w:val="center"/>
        <w:outlineLvl w:val="1"/>
        <w:rPr>
          <w:rFonts w:ascii="Times New Roman" w:eastAsia="Times New Roman" w:hAnsi="Times New Roman"/>
          <w:b/>
          <w:color w:val="373737"/>
          <w:kern w:val="36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b/>
          <w:color w:val="373737"/>
          <w:kern w:val="36"/>
          <w:sz w:val="28"/>
          <w:szCs w:val="28"/>
          <w:lang w:eastAsia="ru-RU"/>
        </w:rPr>
        <w:t>Постановление Правительства Российской Федерации от 26 октября 2012 г. N 1101 г. Москва</w:t>
      </w:r>
    </w:p>
    <w:p w:rsidR="007B631F" w:rsidRDefault="007B631F" w:rsidP="007B631F">
      <w:pPr>
        <w:shd w:val="clear" w:color="auto" w:fill="FFFFFF"/>
        <w:spacing w:after="0" w:line="225" w:lineRule="atLeast"/>
        <w:ind w:left="-284"/>
        <w:jc w:val="center"/>
        <w:outlineLvl w:val="2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"О единой автоматизированной информационной системе "Единый реестр доменных имен, указателей страниц сайтов в информационно-телекоммуникационной сети "Интернет" и сетевых адресов, позволяющих идентифицировать сайты в информационно-телекоммуникационной сети "Интернет", содержащие информацию, распространение которой в Российской Федерации запрещено"" </w:t>
      </w:r>
      <w:hyperlink r:id="rId6" w:anchor="comments" w:history="1">
        <w:r w:rsidRPr="007B631F">
          <w:rPr>
            <w:rFonts w:ascii="Times New Roman" w:eastAsia="Times New Roman" w:hAnsi="Times New Roman"/>
            <w:color w:val="FFFFFF"/>
            <w:sz w:val="28"/>
            <w:szCs w:val="28"/>
            <w:u w:val="single"/>
            <w:bdr w:val="none" w:sz="0" w:space="0" w:color="auto" w:frame="1"/>
            <w:lang w:eastAsia="ru-RU"/>
          </w:rPr>
          <w:t>0</w:t>
        </w:r>
      </w:hyperlink>
    </w:p>
    <w:p w:rsidR="007B631F" w:rsidRPr="007B631F" w:rsidRDefault="007B631F" w:rsidP="007B631F">
      <w:pPr>
        <w:shd w:val="clear" w:color="auto" w:fill="FFFFFF"/>
        <w:spacing w:after="0" w:line="225" w:lineRule="atLeast"/>
        <w:ind w:left="-284"/>
        <w:jc w:val="center"/>
        <w:outlineLvl w:val="2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</w:p>
    <w:p w:rsidR="007B631F" w:rsidRPr="007B631F" w:rsidRDefault="007B631F" w:rsidP="007B631F">
      <w:pPr>
        <w:shd w:val="clear" w:color="auto" w:fill="FFFFFF"/>
        <w:spacing w:after="0" w:line="240" w:lineRule="atLeast"/>
        <w:ind w:left="-284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vanish/>
          <w:sz w:val="28"/>
          <w:szCs w:val="28"/>
          <w:lang w:eastAsia="ru-RU"/>
        </w:rPr>
        <w:t>Дата официальной публикации:29 октября 2012 г.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В соответствии с частями 3-5 статьи 15</w:t>
      </w:r>
      <w:r w:rsidRPr="007B631F">
        <w:rPr>
          <w:rFonts w:ascii="Times New Roman" w:eastAsia="Times New Roman" w:hAnsi="Times New Roman"/>
          <w:color w:val="373737"/>
          <w:sz w:val="28"/>
          <w:szCs w:val="28"/>
          <w:vertAlign w:val="superscript"/>
          <w:lang w:eastAsia="ru-RU"/>
        </w:rPr>
        <w:t>1</w:t>
      </w: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 Федерального закона "Об информации, информационных технологиях и о защите информации" Правительство Российской Федерации постановляет: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1. Утвердить прилагаемые: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Правила создания, формирования и ведения единой автоматизированной информационной системы "Единый реестр доменных имен, указателей страниц сайтов в информационно-телекоммуникационной сети "Интернет" и сетевых адресов, позволяющих идентифицировать сайты </w:t>
      </w:r>
      <w:proofErr w:type="gramStart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в</w:t>
      </w:r>
      <w:proofErr w:type="gramEnd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 информационно-телекоммуникационной сети "Интернет", содержащие информацию, распространение которой в Российской Федерации запрещено";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proofErr w:type="gramStart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критерии, в соответствии с которыми определяется оператор реестра - организация, зарегистрированная на территории Российской Федерации, в целях привлечения к формированию и ведению единой автоматизированной информационной системы "Единый реестр доменных имен, указателей страниц сайтов в информационно-телекоммуникационной сети "Интернет" и сетевых адресов, позволяющих идентифицировать сайты в информационно-телекоммуникационной сети "Интернет", содержащие информацию, распространение которой в Российской Федерации запрещено";</w:t>
      </w:r>
      <w:proofErr w:type="gramEnd"/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Правила принятия уполномоченными Правительством Российской Федерации федеральными органами исполнительной власти решений в отношении отдельных видов информации и материалов, распространяемых посредством информационно-телекоммуникационной сети "Интернет", распространение которых в Российской Федерации запрещено.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2. </w:t>
      </w:r>
      <w:proofErr w:type="gramStart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Установить, что реализация полномочий, вытекающих изнастоящего постановления, осуществляется в пределах бюджетных ассигнований, предусмотренных в федеральном бюджете Федеральной службе по надзору в сфере связи, информационных технологий и массовых коммуникаций, Федеральной службе Российской Федерации по контролю за оборотом наркотиков и Федеральной службе по надзору в сфере защиты прав потребителей и благополучия человека на руководство и управление в сфере установленных функций, и установленной</w:t>
      </w:r>
      <w:proofErr w:type="gramEnd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 предельной штатной численности указанных Служб.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lastRenderedPageBreak/>
        <w:t>3. Настоящее постановление вступает в силу с 1 ноября 2012 г.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  <w:t>Председатель Правительства Российской Федерации</w:t>
      </w:r>
    </w:p>
    <w:p w:rsid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  <w:t>Д. Медведев</w:t>
      </w:r>
    </w:p>
    <w:p w:rsid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</w:p>
    <w:p w:rsidR="007B631F" w:rsidRPr="007B631F" w:rsidRDefault="007B631F" w:rsidP="007B631F">
      <w:pPr>
        <w:shd w:val="clear" w:color="auto" w:fill="FFFFFF"/>
        <w:spacing w:before="150" w:after="0" w:line="240" w:lineRule="auto"/>
        <w:ind w:left="-284"/>
        <w:jc w:val="center"/>
        <w:outlineLvl w:val="4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  <w:lastRenderedPageBreak/>
        <w:t>Правила создания, формирования и ведения единой автоматизированной информационной системы "Единый реестр доменных имен, указателей страниц сайтов в информационно-телекоммуникационной сети "Интернет" и сетевых адресов, позволяющих идентифицировать сайты в информационно-телекоммуникационной сети "Интернет", содержащие информацию, распространение которой в Российской Федерации запрещено"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1. </w:t>
      </w:r>
      <w:proofErr w:type="gramStart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Единая автоматизированная информационная система "Единый реестр доменных имен, указателей страниц сайтов в информационно-телекоммуникационной сети "Интернет" и сетевых адресов, позволяющих идентифицировать сайты в информационно-телекоммуникационной сети "Интернет", содержащие информацию, распространение которой в Российской Федерации запрещено" (далее - единый реестр) создается в целях ограничения доступа к сайтам в информационно-телекоммуникационной сети "Интернет" (далее - сеть "Интернет"), содержащим информацию, распространение которой в Российской Федерации запрещено (далее - запрещенная</w:t>
      </w:r>
      <w:proofErr w:type="gramEnd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 информация).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2. Создание единого реестра осуществляется Федеральной службой по надзору в сфере связи, информационных технологий и массовых коммуникаций.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3. Формирование и ведение единого реестра осуществляются Федеральной службой по надзору в сфере связи, информационных технологий и массовых коммуникаций и оператором реестра - организацией, зарегистрированной на территории Российской Федерации, которая может привлекаться к формированию и ведению единого реестра в порядке, установленном Правительством Российской Федерации (далее - оператор реестра).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4. Ведение единого реестра осуществляется в электронной форме в ежедневном круглосуточном режиме.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5. Основаниями для включения в единый реестр доменных имен и (или) указателей страниц сайтов в сети "Интернет", а также сетевых адресов, позволяющих идентифицировать сайты в сети "Интернет", содержащие запрещенную информацию, являются: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а) решения следующих уполномоченных федеральных органов исполнительной власти (далее - уполномоченные органы):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Федеральная служба Российской Федерации по </w:t>
      </w:r>
      <w:proofErr w:type="gramStart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контролю за</w:t>
      </w:r>
      <w:proofErr w:type="gramEnd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 оборотом наркотиков - в отношении распространяемой посредством сети "Интернет" информации о способах, методах разработки, изготовления и использования наркотических средств, психотропных веществ и их прекурсоров, местах приобретения таких средств, веществ и их прекурсоров, а также о способах и местах культивирования наркосодержащих растений;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lastRenderedPageBreak/>
        <w:t>Федеральная служба по надзору в сфере защиты прав потребителей и благополучия человека - в отношении распространяемой посредством сети "Интернет" информации о способах совершения самоубийства, а также призывов к совершению самоубийства;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Федеральная служба по надзору в сфере связи, информационных технологий и массовых коммуникаций - в отношении: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характера, распространяемых посредством сети "Интернет";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информации о способах, методах разработки, изготовления и использования наркотических средств, психотропных веществ и их прекурсоров, местах приобретения таких средств, веществ и их прекурсоров, о способах и местах культивирования наркосодержащих растений и о способах совершения самоубийства и призывов к совершению самоубийства, размещенной в продукции средств массовой информации, распространяемой посредством сети "Интернет";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информации, распространяемой посредством сети "Интернет", решение о запрете к </w:t>
      </w:r>
      <w:proofErr w:type="gramStart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распространению</w:t>
      </w:r>
      <w:proofErr w:type="gramEnd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 которой на территории Российской Федерации принято уполномоченными органами или судом;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б) вступившее в законную силу решение суда о признании информации, распространяемой посредством сети "Интернет", запрещенной информацией.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6. </w:t>
      </w:r>
      <w:proofErr w:type="gramStart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Федеральная служба по надзору в сфере связи, информационных технологий и массовых коммуникаций размещает на своем официальном сайте в сети "Интернет" в электронном виде форму для приема обращений органов государственной власти и органов местного самоуправления, а также юридических лиц, индивидуальных предпринимателей, общественных объединений и иных некоммерческих организаций, а также граждан о наличии на страницах сайтов в сети "Интернет" запрещенной информации и</w:t>
      </w:r>
      <w:proofErr w:type="gramEnd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 для взаимодействия с указанными органами власти, физическими и юридическими лицами в рамках деятельности по формированию и ведению единого реестра (далее - система взаимодействия).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7. </w:t>
      </w:r>
      <w:proofErr w:type="gramStart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После поступления в Федеральную службу по надзору в сфере связи, информационных технологий и массовых коммуникаций и (или) оператору реестра указанных в пункте 6 настоящих Правил обращений в течение суток запрос с указанием указателя страницы сайта в сети "Интернет" о возможном наличии на указанной странице сайта запрещенной информации направляется в электронном виде (в рамках системы взаимодействия) уполномоченным органам в соответствии с</w:t>
      </w:r>
      <w:proofErr w:type="gramEnd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 их компетенцией, определенной подпунктом "а" пункта 5 настоящих Правил.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lastRenderedPageBreak/>
        <w:t>8. Информация о решении, принятом по запросу, указанному в пункте 7 настоящих Правил, должна быть предоставлена уполномоченным органом в Федеральную службу по надзору в сфере связи, информационных технологий и массовых коммуникаций и (или) оператору реестра в электронном виде (в рамках системы взаимодействия) в течение суток после получения такого запроса.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Информация о решениях, принятых по обращениям, указанным в пункте 6 настоящих Правил и поступивших непосредственно в уполномоченные органы, должна направляться уполномоченными органами в течение суток в Федеральную службу по надзору в сфере связи, информационных технологий и массовых коммуникаций и (или) оператору реестра в электронном виде (в рамках системы взаимодействия).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9. Федеральная служба по надзору в сфере связи, информационных технологий и массовых коммуникаций и (или) оператор реестра в течение суток со дня </w:t>
      </w:r>
      <w:proofErr w:type="gramStart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получения</w:t>
      </w:r>
      <w:proofErr w:type="gramEnd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 вступившего в законную силу решения суда о признании информации, распространяемой посредством сети "Интернет", запрещенной информацией, либо в течение суток с момента поступления в электронном виде (в рамках системы взаимодействия) решения уполномоченного органа о признании информации запрещенной информацией вносят в единый реестр реестровую запись, содержащую: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а) доменное имя и (или) указатель страницы сайта в сети "Интернет", содержащего запрещенную информацию;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б) описание выявленной запрещенной информации, позволяющее ее идентифицировать, включая (если имеется) ее название, с приложением заверенной должностным лицом уполномоченного органа (в том числе квалифицированной электронной подписью) копии страницы (страниц) сайта в сети "Интернет";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в) решение уполномоченного органа о включении доменного имени и (или) указателя страницы сайта в сети "Интернет" в единый реестр или вступившее в законную силу решение суда о признании информации, размещенной на сайте в сети "Интернет", запрещенной информацией, представленное в форме электронного документа, заверенного квалифицированной электронной подписью;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г) дата и время получения решения уполномоченного органа или решения суда о признании информации, размещенной на сайте в сети "Интернет", запрещенной информацией.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10. В случае если в решении уполномоченного органа содержится не вся информация, необходимая для внесения в единый реестр реестровой записи, Федеральная служба по надзору в сфере связи, информационных технологий и массовых коммуникаций и (или) оператор реестра в течение суток направляют </w:t>
      </w: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lastRenderedPageBreak/>
        <w:t>в уполномоченный орган запрос о предоставлении недостающей информации. Информация по такому запросу должна быть предоставлена уполномоченным органом в течение суток. До получения указанной информации доменное имя и (или) указатель страницы сайта в сети "Интернет" в единый реестр не включаются.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11. Одновременно с включением в единый реестр информации о доменном имени и (или) указателе страницы сайта в сети "Интернет" уполномоченный сотрудник Федеральной службы по надзору в сфере связи, информационных технологий и массовых коммуникаций и (или) оператора реестра: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а) определяет провайдера хостинга, обеспечивающего размещение в сети "Интернет" указанного сайта (далее - провайдер хостинга);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б) направляет провайдеру хостинга в электронном виде уведомление на русском и английском языках о включении в единый реестр доменного имени и (или) указателя страницы сайта в сети "Интернет";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в) вносит в реестровую запись сведения о провайдере хостинга в соответствии с требованиями законодательства Российской Федерации в области персональных данных с указанием даты и времени направления уведомления провайдеру хостинга.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12. </w:t>
      </w:r>
      <w:proofErr w:type="gramStart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По истечении 3 суток с момента направления уведомления провайдеру хостинга, в течение которых владелец сайта в сети "Интернет" и (или) провайдер хостинга должны принять меры по удалению запрещенной информации и (или) ограничению доступа к сайту в сети "Интернет", содержащему запрещенную информацию, уполномоченный сотрудник Федеральной службы по надзору в сфере связи, информационных технологий и массовых коммуникаций и (или) оператора реестра проверяет</w:t>
      </w:r>
      <w:proofErr w:type="gramEnd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 соответствующее доменное имя и (или) указатель страницы сайта в сети "Интернет".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proofErr w:type="gramStart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В случае невозможности доступа по указанному доменному имени и (или) указателю страницы сайта в сети "Интернет" к запрещенной информации или отсутствия выявленной запрещенной информации на странице сайта в сети "Интернет" уполномоченный сотрудник Федеральной службы по надзору в сфере связи, информационных технологий и массовых коммуникаций и (или) оператора реестра исключает доменное имя и (или) указатель страницы сайта в сети "Интернет" из</w:t>
      </w:r>
      <w:proofErr w:type="gramEnd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 единого реестра и вносит в соответствующую реестровую запись сведения об этом с указанием даты и времени исключения доменного имени и (или) указателя страницы сайта в сети "Интернет" из единого реестра.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proofErr w:type="gramStart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В случае наличия доступа к запрещенной информации по указанному доменному имени и (или) указателю страницы сайта в сети "Интернет" в единый реестр включается сетевой адрес (сетевые адреса), позволяющий идентифицировать сайт (сайты) в сети "Интернет", содержащий запрещенную информацию, с указанием даты и времени включения сетевого адреса (сетевых </w:t>
      </w: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lastRenderedPageBreak/>
        <w:t>адресов), позволяющего идентифицировать указанный сайт в сети "Интернет", в единый реестр.</w:t>
      </w:r>
      <w:proofErr w:type="gramEnd"/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13. </w:t>
      </w:r>
      <w:proofErr w:type="gramStart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Перечень доменных имен, указателей страниц сайтов в сети "Интернет", а также сетевых адресов, позволяющих идентифицировать сайт в сети "Интернет", доступ к которым обязан ограничить оператор связи, оказывающий услуги по предоставлению доступа к сети "Интернет" (далее - оператор связи), обновляется ежедневно в 9 часов 00 минут и 21 час 00 минут по московскому времени.</w:t>
      </w:r>
      <w:proofErr w:type="gramEnd"/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В течение суток с момента такого обновления оператор связи обязан ограничить доступ к таким сайтам в сети "Интернет".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14. Федеральная служба по надзору в сфере связи, информационных технологий и массовых коммуникаций и (или) оператор реестра: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proofErr w:type="gramStart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а) на основании вступившего в законную силу решения суда об отмене решения уполномоченного органа о включении в единый реестр доменного имени, указателя страницы сайта в сети "Интернет" и сетевого адреса (сетевых адресов), позволяющего идентифицировать сайт в сети "Интернет", в течение суток со дня получения указанного решения суда исключают из единого реестра соответствующие доменное имя, указатель страницы сайта в сети "Интернет</w:t>
      </w:r>
      <w:proofErr w:type="gramEnd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" и сетевой адрес (сетевые адреса) с указанием даты и времени исключения соответствующих доменного имени, указателя страницы сайта в сети "Интернет" и сетевого адреса (сетевых адресов) и одновременно уведомляют об этом провайдера хостинга и (или) операторов связи;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proofErr w:type="gramStart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б) на основании обращения владельца сайта в сети "Интернет", провайдера хостинга или оператора связи в течение 3 дней со дня получения указанного обращения исключают из единого реестра соответствующие доменное имя, указатель страницы сайта в сети "Интернет" и сетевой адрес (сетевые адреса) с указанием даты и времени исключения соответствующих доменного имени, указателя страницы сайта в сети "Интернет" и сетевого адреса (сетевых</w:t>
      </w:r>
      <w:proofErr w:type="gramEnd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 адресов) и одновременно уведомляют об этом провайдера хостинга и (или) операторов связи.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15. На основании уведомлений Федеральной службы по надзору в сфере связи, информационных технологий и массовых коммуникаций и (или) оператора реестра, предусмотренных пунктом 14 настоящих Правил, провайдер хостинга и (или) оператор связи в течение суток обязаны возобновить доступ к такому сайту в сети "Интернет".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16. Единый реестр состоит из реестровых записей, формируемых последовательно по мере прохождения процедур, предусматривающих взаимодействие Федеральной службы по надзору в сфере связи, информационных технологий и массовых коммуникаций и (или) оператора реестра с провайдерами хостинга, владельцами сайтов и операторами связи.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lastRenderedPageBreak/>
        <w:t>17. Реестровые записи помимо информации, указанной в подпунктах "а" - "в" пункта 9 настоящих Правил, содержат следующую информацию: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а) дата и время получения решения уполномоченного органа или суда о признании информации, размещенной на конкретном сайте в сети "Интернет", запрещенной информацией;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б) сведения о провайдере хостинга - в соответствии с требованиями законодательства Российской Федерации в области персональных данных с указанием даты и времени направления провайдеру хостинга уведомления о включении в единый реестр доменного имени и (или) указателя страницы сайта в сети "Интернет", содержащего запрещенную информацию;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в) дата и время включения доменного имени и (или) указателя страницы сайта в сети "Интернет", содержащего запрещенную информацию, в единый реестр;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г) сведения об уведомлении провайдера </w:t>
      </w:r>
      <w:proofErr w:type="gramStart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хостинга</w:t>
      </w:r>
      <w:proofErr w:type="gramEnd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 о включении доменного имени и (или) указателя страницы сайта в сети "Интернет", содержащего запрещенную информацию, в единый реестр;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д) дата и время исключения доменного имени и (или) указателя страницы сайта в сети "Интернет" из единого реестра;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е) сетевой адрес (сетевые адреса), позволяющий идентифицировать сайт в сети "Интернет", содержащий информацию, распространение которой в Российской Федерации запрещено;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ж) дата и время включения сетевого адреса (сетевых адресов), позволяющего идентифицировать сайт в сети "Интернет", содержащий информацию, распространение которой в Российской Федерации запрещено, в единый реестр;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з) дата и время исключения сетевого адреса (сетевых адресов), позволяющего идентифицировать сайт в сети "Интернет", из единого реестра.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18. В едином реестре сохраняется персонифицированная история изменений реестровых записей с указанием даты и времени создания записей, их изменения и исключения. Удаление сведений из единого реестра не допускается.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19. Доступ к информации, содержащейся в едином реестре, предоставляется: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а) уполномоченным органам, Министерству внутренних дел Российской Федерации и иным правоохранительных органам, владельцам сайтов, провайдерам хостинга или операторам связи;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proofErr w:type="gramStart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б) юридическим лицам, индивидуальным предпринимателям, общественным объединениям и иным некоммерческим организациям, а также гражданам (за </w:t>
      </w: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lastRenderedPageBreak/>
        <w:t>исключением информации, предусмотренной подпунктами "б" и "г" пункта 9 настоящих Правил) по запросу о конкретном доменном имени, указателе страницы сайта в сети "Интернет" или сетевом адресе (сетевых адресах).</w:t>
      </w:r>
      <w:proofErr w:type="gramEnd"/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20. Заверенная выписка из единого реестра предоставляется Федеральной службой по надзору в сфере связи, информационных технологий и массовых коммуникаций и (или) оператором реестра по запросу уполномоченного органа, владельца сайта, провайдера хостинга или оператора связи в течение 5 календарных дней.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Такая выписка может оформляться в форме электронного документа, заверенного квалифицированной электронной подписью уполномоченного лица Федеральной службы по надзору в сфере связи, информационных технологий и массовых коммуникаций и (или) оператора реестра.</w:t>
      </w:r>
    </w:p>
    <w:p w:rsidR="007B631F" w:rsidRPr="007B631F" w:rsidRDefault="007B631F" w:rsidP="007B631F">
      <w:pPr>
        <w:shd w:val="clear" w:color="auto" w:fill="FFFFFF"/>
        <w:spacing w:before="150" w:after="0" w:line="240" w:lineRule="auto"/>
        <w:ind w:left="-284"/>
        <w:jc w:val="both"/>
        <w:outlineLvl w:val="4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  <w:proofErr w:type="gramStart"/>
      <w:r w:rsidRPr="007B631F"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  <w:t>Критерии, в соответствии с которыми определяется оператор реестра - организация, зарегистрированная на территории Российской Федерации, в целях привлечения к формированию и ведению единой автоматизированной информационной системы "Единый реестр доменных имен, указателей страниц сайтов в информационно-телекоммуникационной сети "Интернет" и сетевых адресов, позволяющих идентифицировать сайты в информационно-телекоммуникационной сети "Интернет", содержащие информацию, распространение которой в Российской Федерации запрещено"</w:t>
      </w:r>
      <w:proofErr w:type="gramEnd"/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1. Наличие технической возможности для приема обращений о наличии на страницах в информационно-телекоммуникационной сети "Интернет" (далее - сеть "Интернет") запрещенной информации.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2. Обеспечение самостоятельного мониторинга сети "Интернет" в целях выявления запрещенной информации.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3. </w:t>
      </w:r>
      <w:proofErr w:type="gramStart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Наличие технических и организационных возможностей для круглосуточного ведения единой автоматизированной информационной системы "Единый реестр доменных имен, указателей страниц сайтов в информационно-телекоммуникационной сети "Интернет" и сетевых адресов, позволяющих идентифицировать сайты в информационно-телекоммуникационной сети "Интернет", содержащие информацию, распространение которой в Российской Федерации запрещено", включая взаимодействие с операторами хостинга и операторами связи, оказывающими услуги по предоставлению доступа к сети "Интернет".</w:t>
      </w:r>
      <w:proofErr w:type="gramEnd"/>
    </w:p>
    <w:p w:rsidR="007B631F" w:rsidRPr="007B631F" w:rsidRDefault="007B631F" w:rsidP="007B631F">
      <w:pPr>
        <w:shd w:val="clear" w:color="auto" w:fill="FFFFFF"/>
        <w:spacing w:before="150" w:after="0" w:line="240" w:lineRule="auto"/>
        <w:ind w:left="-284"/>
        <w:jc w:val="both"/>
        <w:outlineLvl w:val="4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  <w:t xml:space="preserve">Правила принятия уполномоченными Правительством Российской Федерации федеральными органами исполнительной власти решений в отношении отдельных видов информации и материалов, распространяемых посредством информационно-телекоммуникационной </w:t>
      </w:r>
      <w:r w:rsidRPr="007B631F"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  <w:lastRenderedPageBreak/>
        <w:t>сети "Интернет", распространение которых в Российской Федерации запрещено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1. </w:t>
      </w:r>
      <w:proofErr w:type="gramStart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Уполномоченными Правительством Российской Федерации федеральными органами исполнительной власти, принимающими решения, являющиеся основаниями для включения доменных имен и (или) указателей страниц сайтов в информационно-телекоммуникационной сети "Интернет" (далее - сеть "Интернет"), а также сетевых адресов в единую автоматизированную информационную систему "Единый реестр доменных имен, указателей страниц сайтов в информационно-телекоммуникационной сети "Интернет" и сетевых адресов, позволяющих идентифицировать сайты в информационно-телекоммуникационной сети "Интернет", содержащие информацию</w:t>
      </w:r>
      <w:proofErr w:type="gramEnd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, </w:t>
      </w:r>
      <w:proofErr w:type="gramStart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распространение</w:t>
      </w:r>
      <w:proofErr w:type="gramEnd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 которой в Российской Федерации запрещено" (далее - единый реестр), в отношении отдельных видов информации и материалов, распространяемых посредством сети "Интернет", распространение которых в Российской Федерации запрещено, являются Федеральная служба Российской Федерации по контролю за оборотом наркотиков, Федеральная служба по надзору в сфере защиты прав потребителей и благополучия человека и Федеральная служба по надзору в сфере связи, информационных технологий и массовых коммуникаций (далее - уполномоченные органы).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2. </w:t>
      </w:r>
      <w:proofErr w:type="gramStart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Федеральная служба Российской Федерации по контролю за оборотом наркотиков принимает решения, являющиеся основаниями для включения доменных имен и (или) указателей страниц сайтов в сети "Интернет", а также сетевых адресов в единый реестр, в отношении информации о способах, методах разработки, изготовления и использования наркотических средств, психотропных веществ и их прекурсоров, местах приобретения таких средств, веществ и их прекурсоров, а также о</w:t>
      </w:r>
      <w:proofErr w:type="gramEnd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 </w:t>
      </w:r>
      <w:proofErr w:type="gramStart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способах</w:t>
      </w:r>
      <w:proofErr w:type="gramEnd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 и местах культивирования наркосодержащих растений.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3. Федеральная служба по надзору в сфере защиты прав потребителей и благополучия человека принимает решения, являющиеся основаниями для включения доменных имен и (или) указателей страниц сайтов в сети "Интернет", а также сетевых адресов в единый реестр, в отношении информации о способах совершения самоубийства, а также призывов к совершению самоубийства.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4. Федеральная служба по надзору в сфере связи, информационных технологий и массовых коммуникаций принимает решения, являющиеся основаниями для включения доменных имен и (или) указателей страниц сайтов в сети "Интернет", а также сетевых адресов в единый реестр, в отношении: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а)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характера, распространяемых посредством сети "Интернет";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lastRenderedPageBreak/>
        <w:t>б) информации, указанной в пунктах 2 и 3 настоящих Правил, в случае ее размещения в продукции средств массовой информации, распространяемой посредством сети "Интернет";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в) информации, распространяемой посредством сети "Интернет", решение о запрете к </w:t>
      </w:r>
      <w:proofErr w:type="gramStart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распространению</w:t>
      </w:r>
      <w:proofErr w:type="gramEnd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 которой на территории Российской Федерации принято уполномоченными органами или судом.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5. </w:t>
      </w:r>
      <w:proofErr w:type="gramStart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Федеральной службой по надзору в сфере связи, информационных технологий и массовых коммуникаций совместно с Федеральной службой Российской Федерации по контролю за оборотом наркотиков и Федеральной службой по надзору в сфере защиты прав потребителей и благополучия человека устанавливаются критерии оценки материалов и (или) информации, необходимых для принятия ими решений, указанных в пунктах 2-4 настоящих Правил.</w:t>
      </w:r>
      <w:proofErr w:type="gramEnd"/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6. Перечень должностных лиц уполномоченных органов, которые могут принимать решения, являющиеся основаниями для включения доменных имен и (или) указателей страниц сайтов в сети "Интернет" в единый реестр, а также специалистов, привлекаемых для экспертной оценки материалов и (или) информации, определяется руководителями уполномоченных органов.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7. Решения уполномоченных органов, являющиеся основаниями для включения доменных имен и (или) указателей страниц сайтов в сети "Интернет", а также сетевых адресов в единый реестр, должны содержать: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а) наименование уполномоченного органа, принявшего решение;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б) дату и время принятия решения о наличии на сайте в сети "Интернет" информации, указанной в пунктах 2-4 настоящих Правил;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в) фамилию, имя, отчество и должность должностного лица (лиц), принимавшего решение о наличии или отсутствии на странице сайта в сети "Интернет" информации, указанной в пунктах 2-4 настоящих Правил;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г) доменное имя и (или) указатель страницы сайта в сети "Интернет", содержащего информацию или материалы, в отношении которых принимается решение уполномоченного органа;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д) описание выявленной запрещенной информации, позволяющее ее идентифицировать, включая (если имеется) ее название, с приложением заверенной должностным лицом уполномоченного органа (в том числе квалифицированной электронной подписью) копии страницы сайта в сети "Интернет".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8. Решения уполномоченных органов, являющиеся основаниями для включения доменных имен и (или) указателей страниц сайтов в сети "Интернет" в единый реестр, направляются в Федеральную службу по надзору в сфере связи, </w:t>
      </w: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lastRenderedPageBreak/>
        <w:t xml:space="preserve">информационных технологий и массовых коммуникаций и (или) оператору реестра (определяемому в порядке и в соответствии с критериями, установленными Правительством Российской Федерации). </w:t>
      </w:r>
      <w:proofErr w:type="gramStart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Решения направляются с использованием размещенной на официальном сайте указанной Службы в сети "Интернет" в электронном виде формы для приема обращений органов государственной власти, органов местного самоуправления, юридических лиц, индивидуальных предпринимателей, общественных объединений и иных некоммерческих организаций, а также граждан о наличии на страницах сайтов в сети "Интернет" запрещенной информации и для взаимодействия с указанными органами власти, физическими и юридическими лицами</w:t>
      </w:r>
      <w:proofErr w:type="gramEnd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 в рамках деятельности по формированию и ведению единого реестра (далее - система взаимодействия).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proofErr w:type="gramStart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В случае получения от Федеральной службы по надзору в сфере связи, информационных технологий и массовых коммуникаций или оператора реестра в электронном виде (в рамках системы взаимодействия) запроса о наличии запрещенной информации по указанному доменному имени и (или) указателю страницы сайта в сети "Интернет" решение уполномоченного органа по указанному запросу должно быть принято и направлено в электронном виде (в рамках системы</w:t>
      </w:r>
      <w:proofErr w:type="gramEnd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 взаимодействия) в указанную Службу и (или) оператору реестра в течение суток с момента направления такого запроса.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9. Информация по запросу Федеральной службы по надзору в сфере связи, информационных технологий и массовых коммуникаций или оператора реестра об отсутствии в решении уполномоченного органа необходимых сведений о доменном имени и (или) указателе страницы сайта в сети "Интернет" должна быть предоставлена уполномоченным органом в течение суток. До получения недостающей информации доменное имя и (или) указатель страницы сайта в сети "Интернет" в единый реестр не включаются.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10. Допускается принятие уполномоченными органами одного решения в отношении 2 или более страниц одного и того же сайта в сети "Интернет" в случае, если такие страницы одного и того же сайта в сети "Интернет" подлежат включению в единый реестр по одному и тому же основанию.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В случае если страница в сети "Интернет" является частью 2 или более сайтов в сети "Интернет", уполномоченные органы принимают отдельные решения в отношении каждого из таких сайтов в сети "Интернет".</w:t>
      </w:r>
    </w:p>
    <w:p w:rsidR="007B631F" w:rsidRPr="007B631F" w:rsidRDefault="007B631F" w:rsidP="007B631F">
      <w:pPr>
        <w:shd w:val="clear" w:color="auto" w:fill="FFFFFF"/>
        <w:spacing w:before="240" w:after="240" w:line="270" w:lineRule="atLeast"/>
        <w:ind w:left="-284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11. В случае если информация, которая на основании решения уполномоченных органов уже была признана запрещенной для распространения на территории Российской Федерации, размещена на иной странице сайта в сети "Интернет", доменное имя и (</w:t>
      </w:r>
      <w:proofErr w:type="gramStart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или) </w:t>
      </w:r>
      <w:proofErr w:type="gramEnd"/>
      <w:r w:rsidRPr="007B631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указатель этой страницы вносится в единый реестр на основании решения Федеральной службы по надзору в сфере связи, информационных технологий и массовых коммуникаций.</w:t>
      </w:r>
    </w:p>
    <w:p w:rsidR="00467E6A" w:rsidRDefault="00467E6A"/>
    <w:sectPr w:rsidR="00467E6A" w:rsidSect="007B631F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C24" w:rsidRDefault="00B14C24" w:rsidP="005E1F46">
      <w:pPr>
        <w:spacing w:after="0" w:line="240" w:lineRule="auto"/>
      </w:pPr>
      <w:r>
        <w:separator/>
      </w:r>
    </w:p>
  </w:endnote>
  <w:endnote w:type="continuationSeparator" w:id="0">
    <w:p w:rsidR="00B14C24" w:rsidRDefault="00B14C24" w:rsidP="005E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F46" w:rsidRDefault="005E1F46">
    <w:pPr>
      <w:pStyle w:val="a7"/>
      <w:jc w:val="center"/>
    </w:pPr>
    <w:fldSimple w:instr="PAGE   \* MERGEFORMAT">
      <w:r w:rsidR="00956E4E">
        <w:rPr>
          <w:noProof/>
        </w:rPr>
        <w:t>1</w:t>
      </w:r>
    </w:fldSimple>
  </w:p>
  <w:p w:rsidR="005E1F46" w:rsidRDefault="005E1F4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C24" w:rsidRDefault="00B14C24" w:rsidP="005E1F46">
      <w:pPr>
        <w:spacing w:after="0" w:line="240" w:lineRule="auto"/>
      </w:pPr>
      <w:r>
        <w:separator/>
      </w:r>
    </w:p>
  </w:footnote>
  <w:footnote w:type="continuationSeparator" w:id="0">
    <w:p w:rsidR="00B14C24" w:rsidRDefault="00B14C24" w:rsidP="005E1F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4AC"/>
    <w:rsid w:val="00157408"/>
    <w:rsid w:val="00467E6A"/>
    <w:rsid w:val="005E1F46"/>
    <w:rsid w:val="007B631F"/>
    <w:rsid w:val="00956E4E"/>
    <w:rsid w:val="00AE41A7"/>
    <w:rsid w:val="00B14C24"/>
    <w:rsid w:val="00DD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B63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1F46"/>
  </w:style>
  <w:style w:type="paragraph" w:styleId="a7">
    <w:name w:val="footer"/>
    <w:basedOn w:val="a"/>
    <w:link w:val="a8"/>
    <w:uiPriority w:val="99"/>
    <w:unhideWhenUsed/>
    <w:rsid w:val="005E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1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678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34664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58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4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631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41655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94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8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4" w:color="555555"/>
                                        <w:left w:val="dotted" w:sz="6" w:space="4" w:color="555555"/>
                                        <w:bottom w:val="dotted" w:sz="6" w:space="4" w:color="555555"/>
                                        <w:right w:val="dotted" w:sz="6" w:space="4" w:color="555555"/>
                                      </w:divBdr>
                                      <w:divsChild>
                                        <w:div w:id="108607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28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0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9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809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1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g.ru/2012/10/29/reestr-dok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4109</Words>
  <Characters>23425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27480</CharactersWithSpaces>
  <SharedDoc>false</SharedDoc>
  <HLinks>
    <vt:vector size="6" baseType="variant">
      <vt:variant>
        <vt:i4>7471147</vt:i4>
      </vt:variant>
      <vt:variant>
        <vt:i4>0</vt:i4>
      </vt:variant>
      <vt:variant>
        <vt:i4>0</vt:i4>
      </vt:variant>
      <vt:variant>
        <vt:i4>5</vt:i4>
      </vt:variant>
      <vt:variant>
        <vt:lpwstr>http://www.rg.ru/2012/10/29/reestr-dok.html</vt:lpwstr>
      </vt:variant>
      <vt:variant>
        <vt:lpwstr>comments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cp:lastModifiedBy>Директор</cp:lastModifiedBy>
  <cp:revision>2</cp:revision>
  <cp:lastPrinted>2014-07-19T07:31:00Z</cp:lastPrinted>
  <dcterms:created xsi:type="dcterms:W3CDTF">2016-12-09T12:32:00Z</dcterms:created>
  <dcterms:modified xsi:type="dcterms:W3CDTF">2016-12-09T12:32:00Z</dcterms:modified>
</cp:coreProperties>
</file>